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B1D2" w14:textId="292994CA" w:rsidR="008228F3" w:rsidRDefault="008228F3" w:rsidP="008228F3">
      <w:pPr>
        <w:rPr>
          <w:rFonts w:eastAsia="Times New Roman" w:cstheme="minorHAnsi"/>
          <w:color w:val="000000"/>
        </w:rPr>
      </w:pPr>
    </w:p>
    <w:p w14:paraId="2E11ABFA" w14:textId="3C5261DF" w:rsidR="006F3017" w:rsidRDefault="00A94BF5" w:rsidP="008257A4">
      <w:pPr>
        <w:rPr>
          <w:rFonts w:cstheme="minorHAnsi"/>
          <w:b/>
          <w:bCs/>
          <w:sz w:val="24"/>
          <w:szCs w:val="24"/>
        </w:rPr>
      </w:pPr>
      <w:r w:rsidRPr="00A94BF5">
        <w:rPr>
          <w:rFonts w:eastAsia="Times New Roman" w:cstheme="minorHAnsi"/>
          <w:b/>
          <w:bCs/>
          <w:color w:val="333333"/>
          <w:kern w:val="36"/>
          <w:sz w:val="24"/>
          <w:szCs w:val="24"/>
        </w:rPr>
        <w:t>Higher Education Emergency Relief Fund (HEERF)</w:t>
      </w:r>
      <w:r w:rsidR="00853701">
        <w:rPr>
          <w:rFonts w:eastAsia="Times New Roman" w:cstheme="minorHAnsi"/>
          <w:b/>
          <w:bCs/>
          <w:color w:val="333333"/>
          <w:kern w:val="36"/>
          <w:sz w:val="24"/>
          <w:szCs w:val="24"/>
        </w:rPr>
        <w:t xml:space="preserve"> </w:t>
      </w:r>
    </w:p>
    <w:p w14:paraId="230C0FE0" w14:textId="77777777" w:rsidR="000D0967" w:rsidRPr="000D0967" w:rsidRDefault="000D0967" w:rsidP="000D0967">
      <w:pPr>
        <w:rPr>
          <w:b/>
          <w:bCs/>
        </w:rPr>
      </w:pPr>
      <w:r w:rsidRPr="000D0967">
        <w:rPr>
          <w:rFonts w:cstheme="minorHAnsi"/>
          <w:b/>
          <w:bCs/>
          <w:sz w:val="24"/>
          <w:szCs w:val="24"/>
        </w:rPr>
        <w:t xml:space="preserve">Seattle Film Institute:  </w:t>
      </w:r>
      <w:r w:rsidRPr="000D0967">
        <w:rPr>
          <w:b/>
          <w:bCs/>
        </w:rPr>
        <w:t>OPE ID:  04258000</w:t>
      </w:r>
    </w:p>
    <w:p w14:paraId="7E650818" w14:textId="6F784136" w:rsidR="000D0967" w:rsidRPr="008257A4" w:rsidRDefault="007B0F59" w:rsidP="008257A4">
      <w:pPr>
        <w:rPr>
          <w:rFonts w:cstheme="minorHAnsi"/>
          <w:b/>
          <w:bCs/>
          <w:sz w:val="24"/>
          <w:szCs w:val="24"/>
        </w:rPr>
      </w:pPr>
      <w:r>
        <w:rPr>
          <w:rFonts w:cstheme="minorHAnsi"/>
          <w:b/>
          <w:bCs/>
          <w:color w:val="030A13"/>
          <w:sz w:val="24"/>
          <w:szCs w:val="24"/>
          <w:shd w:val="clear" w:color="auto" w:fill="FFFFFF"/>
        </w:rPr>
        <w:t>1</w:t>
      </w:r>
      <w:r w:rsidRPr="007B0F59">
        <w:rPr>
          <w:rFonts w:cstheme="minorHAnsi"/>
          <w:b/>
          <w:bCs/>
          <w:color w:val="030A13"/>
          <w:sz w:val="24"/>
          <w:szCs w:val="24"/>
          <w:shd w:val="clear" w:color="auto" w:fill="FFFFFF"/>
          <w:vertAlign w:val="superscript"/>
        </w:rPr>
        <w:t>st</w:t>
      </w:r>
      <w:r>
        <w:rPr>
          <w:rFonts w:cstheme="minorHAnsi"/>
          <w:b/>
          <w:bCs/>
          <w:color w:val="030A13"/>
          <w:sz w:val="24"/>
          <w:szCs w:val="24"/>
          <w:shd w:val="clear" w:color="auto" w:fill="FFFFFF"/>
        </w:rPr>
        <w:t xml:space="preserve"> Quarter</w:t>
      </w:r>
      <w:r w:rsidR="00CF54D7" w:rsidRPr="006F3017">
        <w:rPr>
          <w:rFonts w:cstheme="minorHAnsi"/>
          <w:b/>
          <w:bCs/>
          <w:color w:val="030A13"/>
          <w:sz w:val="24"/>
          <w:szCs w:val="24"/>
          <w:shd w:val="clear" w:color="auto" w:fill="FFFFFF"/>
        </w:rPr>
        <w:t xml:space="preserve"> Report: </w:t>
      </w:r>
      <w:r>
        <w:rPr>
          <w:rFonts w:cstheme="minorHAnsi"/>
          <w:b/>
          <w:bCs/>
          <w:color w:val="030A13"/>
          <w:sz w:val="24"/>
          <w:szCs w:val="24"/>
          <w:shd w:val="clear" w:color="auto" w:fill="FFFFFF"/>
        </w:rPr>
        <w:t>January</w:t>
      </w:r>
      <w:r w:rsidR="00CF54D7" w:rsidRPr="006F3017">
        <w:rPr>
          <w:rFonts w:cstheme="minorHAnsi"/>
          <w:b/>
          <w:bCs/>
          <w:color w:val="030A13"/>
          <w:sz w:val="24"/>
          <w:szCs w:val="24"/>
          <w:shd w:val="clear" w:color="auto" w:fill="FFFFFF"/>
        </w:rPr>
        <w:t>-</w:t>
      </w:r>
      <w:r w:rsidR="0058369C">
        <w:rPr>
          <w:rFonts w:cstheme="minorHAnsi"/>
          <w:b/>
          <w:bCs/>
          <w:color w:val="030A13"/>
          <w:sz w:val="24"/>
          <w:szCs w:val="24"/>
          <w:shd w:val="clear" w:color="auto" w:fill="FFFFFF"/>
        </w:rPr>
        <w:t>March 2022</w:t>
      </w:r>
    </w:p>
    <w:p w14:paraId="06A3C521" w14:textId="77777777" w:rsidR="00CF54D7" w:rsidRDefault="00CF54D7" w:rsidP="006F3017">
      <w:pPr>
        <w:spacing w:after="120"/>
        <w:textAlignment w:val="baseline"/>
        <w:outlineLvl w:val="0"/>
      </w:pPr>
    </w:p>
    <w:p w14:paraId="3C2C261A" w14:textId="4FEE5E48" w:rsidR="00A94BF5" w:rsidRPr="006F3017" w:rsidRDefault="00A94BF5" w:rsidP="006F3017">
      <w:pPr>
        <w:spacing w:after="120"/>
        <w:textAlignment w:val="baseline"/>
        <w:outlineLvl w:val="0"/>
        <w:rPr>
          <w:rFonts w:eastAsia="Times New Roman" w:cstheme="minorHAnsi"/>
          <w:b/>
          <w:bCs/>
          <w:color w:val="333333"/>
          <w:kern w:val="36"/>
        </w:rPr>
      </w:pPr>
      <w:r>
        <w:t>A</w:t>
      </w:r>
      <w:r w:rsidRPr="00A94BF5">
        <w:t>s part of allocations from the American Rescue Plan Act of 2021, Seattle Film Institute has received a 314(a)(4)/Proprietary Institutions Grant Funds for Students.  Seattle Film Institute received $66,048.00</w:t>
      </w:r>
      <w:r>
        <w:t xml:space="preserve"> </w:t>
      </w:r>
    </w:p>
    <w:p w14:paraId="1499EFE8" w14:textId="290280E5" w:rsidR="00A94BF5" w:rsidRPr="00A94BF5" w:rsidRDefault="00A94BF5" w:rsidP="00A94BF5">
      <w:r>
        <w:t xml:space="preserve">(Grant </w:t>
      </w:r>
      <w:r>
        <w:rPr>
          <w:rFonts w:eastAsia="Times New Roman"/>
        </w:rPr>
        <w:t xml:space="preserve">Award: P425Q2101780. </w:t>
      </w:r>
      <w:r w:rsidRPr="00A94BF5">
        <w:t xml:space="preserve"> and the  institution has  signed and returned an acknowledgement to the Department of Education, the Certification and Agreement and the assurance that the institution will or has used the applicable amount of funds designated under the CRRSAA and ARP (a)(1) and (a)(4) programs to provide Emergency Financial Aid Grants to Students.</w:t>
      </w:r>
    </w:p>
    <w:p w14:paraId="70955445" w14:textId="77777777" w:rsidR="00A94BF5" w:rsidRPr="00A94BF5" w:rsidRDefault="00A94BF5" w:rsidP="00A94BF5">
      <w:r w:rsidRPr="00A94BF5">
        <w:t> </w:t>
      </w:r>
    </w:p>
    <w:p w14:paraId="2BCED5BA" w14:textId="77777777" w:rsidR="00A94BF5" w:rsidRPr="00A94BF5" w:rsidRDefault="00A94BF5" w:rsidP="00A94BF5">
      <w:r w:rsidRPr="00A94BF5">
        <w:t xml:space="preserve">Under section 314(c)(3) of the CRRSAA, a Recipient will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w:t>
      </w:r>
      <w:proofErr w:type="gramStart"/>
      <w:r w:rsidRPr="00A94BF5">
        <w:t>child care</w:t>
      </w:r>
      <w:proofErr w:type="gramEnd"/>
      <w:r w:rsidRPr="00A94BF5">
        <w:t>.</w:t>
      </w:r>
    </w:p>
    <w:p w14:paraId="38EA0162" w14:textId="77777777" w:rsidR="00A94BF5" w:rsidRPr="00A94BF5" w:rsidRDefault="00A94BF5" w:rsidP="00A94BF5">
      <w:r w:rsidRPr="00A94BF5">
        <w:t> </w:t>
      </w:r>
    </w:p>
    <w:p w14:paraId="0291170E" w14:textId="77777777" w:rsidR="00A94BF5" w:rsidRDefault="00A94BF5" w:rsidP="00A94BF5">
      <w:r w:rsidRPr="00A94BF5">
        <w:t xml:space="preserve">The institution prioritizes grants to students with exceptional needs such as students who receive Pell grants.  However, students do not need to be Pell recipients or students who are eligible for Pell Grants </w:t>
      </w:r>
      <w:proofErr w:type="gramStart"/>
      <w:r w:rsidRPr="00A94BF5">
        <w:t>in order to</w:t>
      </w:r>
      <w:proofErr w:type="gramEnd"/>
      <w:r w:rsidRPr="00A94BF5">
        <w:t xml:space="preserve"> receive an emergency financial aid grant and the institution also prioritizes students whose existing financial aid from such sources as the federal government, Washington State, the Veterans Affairs Office, and tribal funding still leave the student with a “gap” in their tuition accounts.  In general, the amount of each individual grant will not exceed $3,000.00.  </w:t>
      </w:r>
    </w:p>
    <w:p w14:paraId="6B35220E" w14:textId="77777777" w:rsidR="00A94BF5" w:rsidRDefault="00A94BF5" w:rsidP="00A94BF5"/>
    <w:p w14:paraId="37D330E7" w14:textId="77777777" w:rsidR="00A94BF5" w:rsidRDefault="00A94BF5" w:rsidP="00A94BF5">
      <w:r w:rsidRPr="00A94BF5">
        <w:t>Seattle Film Institute will begin allocating grants for students attending Fall Quarter 2021</w:t>
      </w:r>
      <w:r>
        <w:t xml:space="preserve"> </w:t>
      </w:r>
      <w:r w:rsidRPr="00A94BF5">
        <w:t xml:space="preserve">(which commences September 27, 2021) by prioritizing undergraduate continuing students who were enrolled in Summer Quarter 2021 with new students and  graduate students by exception.  </w:t>
      </w:r>
    </w:p>
    <w:p w14:paraId="18767D5F" w14:textId="77777777" w:rsidR="006F3017" w:rsidRDefault="006F3017" w:rsidP="00A94BF5"/>
    <w:p w14:paraId="1638F051" w14:textId="37D12B22" w:rsidR="00A94BF5" w:rsidRPr="006F3017" w:rsidRDefault="006F3017" w:rsidP="00A94BF5">
      <w:pPr>
        <w:rPr>
          <w:rFonts w:cstheme="minorHAnsi"/>
          <w:b/>
          <w:bCs/>
          <w:sz w:val="24"/>
          <w:szCs w:val="24"/>
        </w:rPr>
      </w:pPr>
      <w:r w:rsidRPr="006F3017">
        <w:rPr>
          <w:rFonts w:cstheme="minorHAnsi"/>
          <w:b/>
          <w:bCs/>
          <w:sz w:val="24"/>
          <w:szCs w:val="24"/>
        </w:rPr>
        <w:t>Quarterly Reporting</w:t>
      </w:r>
      <w:r w:rsidR="00A94BF5" w:rsidRPr="006F3017">
        <w:rPr>
          <w:rFonts w:cstheme="minorHAnsi"/>
          <w:b/>
          <w:bCs/>
          <w:sz w:val="24"/>
          <w:szCs w:val="24"/>
        </w:rPr>
        <w:t xml:space="preserve"> </w:t>
      </w:r>
      <w:r w:rsidR="008257A4">
        <w:rPr>
          <w:rFonts w:cstheme="minorHAnsi"/>
          <w:b/>
          <w:bCs/>
          <w:sz w:val="24"/>
          <w:szCs w:val="24"/>
        </w:rPr>
        <w:t>Expenditures</w:t>
      </w:r>
    </w:p>
    <w:p w14:paraId="30A357CE" w14:textId="04906316" w:rsidR="006F3017" w:rsidRDefault="00CF54D7" w:rsidP="00A94BF5">
      <w:pPr>
        <w:rPr>
          <w:rFonts w:cstheme="minorHAnsi"/>
        </w:rPr>
      </w:pPr>
      <w:r w:rsidRPr="006F3017">
        <w:rPr>
          <w:rFonts w:cstheme="minorHAnsi"/>
        </w:rPr>
        <w:t xml:space="preserve">For </w:t>
      </w:r>
      <w:r>
        <w:rPr>
          <w:rFonts w:cstheme="minorHAnsi"/>
        </w:rPr>
        <w:t xml:space="preserve">the </w:t>
      </w:r>
      <w:r w:rsidR="000A64A0">
        <w:rPr>
          <w:rFonts w:cstheme="minorHAnsi"/>
        </w:rPr>
        <w:t>1</w:t>
      </w:r>
      <w:r w:rsidR="000A64A0" w:rsidRPr="000A64A0">
        <w:rPr>
          <w:rFonts w:cstheme="minorHAnsi"/>
          <w:vertAlign w:val="superscript"/>
        </w:rPr>
        <w:t>st</w:t>
      </w:r>
      <w:r w:rsidR="000A64A0">
        <w:rPr>
          <w:rFonts w:cstheme="minorHAnsi"/>
        </w:rPr>
        <w:t xml:space="preserve"> </w:t>
      </w:r>
      <w:r>
        <w:rPr>
          <w:rFonts w:cstheme="minorHAnsi"/>
        </w:rPr>
        <w:t>quarter</w:t>
      </w:r>
      <w:r w:rsidRPr="006F3017">
        <w:rPr>
          <w:rFonts w:cstheme="minorHAnsi"/>
        </w:rPr>
        <w:t xml:space="preserve"> 202</w:t>
      </w:r>
      <w:r w:rsidR="000A64A0">
        <w:rPr>
          <w:rFonts w:cstheme="minorHAnsi"/>
        </w:rPr>
        <w:t>2</w:t>
      </w:r>
      <w:r w:rsidRPr="006F3017">
        <w:rPr>
          <w:rFonts w:cstheme="minorHAnsi"/>
        </w:rPr>
        <w:t>, S</w:t>
      </w:r>
      <w:r w:rsidR="00B328EE">
        <w:rPr>
          <w:rFonts w:cstheme="minorHAnsi"/>
        </w:rPr>
        <w:t>eattle Film Institute</w:t>
      </w:r>
      <w:r w:rsidRPr="006F3017">
        <w:rPr>
          <w:rFonts w:cstheme="minorHAnsi"/>
        </w:rPr>
        <w:t xml:space="preserve"> awarded grants t</w:t>
      </w:r>
      <w:r w:rsidR="00D80CC7">
        <w:rPr>
          <w:rFonts w:cstheme="minorHAnsi"/>
        </w:rPr>
        <w:t xml:space="preserve">o </w:t>
      </w:r>
      <w:r>
        <w:rPr>
          <w:rFonts w:cstheme="minorHAnsi"/>
        </w:rPr>
        <w:t xml:space="preserve">less than 10 students for a total of </w:t>
      </w:r>
      <w:r w:rsidRPr="006F3017">
        <w:rPr>
          <w:rFonts w:cstheme="minorHAnsi"/>
        </w:rPr>
        <w:t xml:space="preserve"> </w:t>
      </w:r>
      <w:r w:rsidR="00C81EA0" w:rsidRPr="00D80CC7">
        <w:rPr>
          <w:rFonts w:eastAsia="Times New Roman"/>
          <w:b/>
          <w:bCs/>
          <w:color w:val="000000"/>
        </w:rPr>
        <w:t>$14,638.00</w:t>
      </w:r>
    </w:p>
    <w:p w14:paraId="4E92956E" w14:textId="77777777" w:rsidR="00CF54D7" w:rsidRDefault="00CF54D7" w:rsidP="00A94BF5">
      <w:pPr>
        <w:rPr>
          <w:rFonts w:cstheme="minorHAnsi"/>
        </w:rPr>
      </w:pPr>
    </w:p>
    <w:p w14:paraId="0443EB04" w14:textId="40BE2671" w:rsidR="00A94BF5" w:rsidRPr="006F3017" w:rsidRDefault="00A94BF5" w:rsidP="00A94BF5">
      <w:pPr>
        <w:rPr>
          <w:rFonts w:cstheme="minorHAnsi"/>
        </w:rPr>
      </w:pPr>
    </w:p>
    <w:p w14:paraId="3C9BA6D6" w14:textId="77777777" w:rsidR="00A94BF5" w:rsidRPr="006F3017" w:rsidRDefault="00A94BF5" w:rsidP="00A94BF5">
      <w:pPr>
        <w:rPr>
          <w:rFonts w:cstheme="minorHAnsi"/>
        </w:rPr>
      </w:pPr>
      <w:r w:rsidRPr="006F3017">
        <w:rPr>
          <w:rFonts w:cstheme="minorHAnsi"/>
        </w:rPr>
        <w:t> </w:t>
      </w:r>
    </w:p>
    <w:p w14:paraId="5AF914A5" w14:textId="77777777" w:rsidR="00A94BF5" w:rsidRPr="00A94BF5" w:rsidRDefault="00A94BF5" w:rsidP="00A94BF5"/>
    <w:p w14:paraId="492F1689" w14:textId="1C7A56B6" w:rsidR="008228F3" w:rsidRPr="00A94BF5" w:rsidRDefault="008228F3" w:rsidP="00A94BF5"/>
    <w:sectPr w:rsidR="008228F3" w:rsidRPr="00A94BF5" w:rsidSect="00D86F3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F3"/>
    <w:rsid w:val="000A64A0"/>
    <w:rsid w:val="000D0967"/>
    <w:rsid w:val="000E7713"/>
    <w:rsid w:val="002B370C"/>
    <w:rsid w:val="004C7A4B"/>
    <w:rsid w:val="0058369C"/>
    <w:rsid w:val="00636593"/>
    <w:rsid w:val="006F3017"/>
    <w:rsid w:val="0079754F"/>
    <w:rsid w:val="007B0F59"/>
    <w:rsid w:val="008228F3"/>
    <w:rsid w:val="008257A4"/>
    <w:rsid w:val="00853701"/>
    <w:rsid w:val="00A94BF5"/>
    <w:rsid w:val="00B328EE"/>
    <w:rsid w:val="00B87461"/>
    <w:rsid w:val="00C674BB"/>
    <w:rsid w:val="00C81EA0"/>
    <w:rsid w:val="00CF54D7"/>
    <w:rsid w:val="00D179BE"/>
    <w:rsid w:val="00D80CC7"/>
    <w:rsid w:val="00D86F38"/>
    <w:rsid w:val="00D874DA"/>
    <w:rsid w:val="00FC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51A0"/>
  <w15:chartTrackingRefBased/>
  <w15:docId w15:val="{C2489C1A-C0AF-4A1E-85A0-72A83C50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4B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BF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4BF5"/>
    <w:rPr>
      <w:b/>
      <w:bCs/>
    </w:rPr>
  </w:style>
  <w:style w:type="character" w:customStyle="1" w:styleId="Heading1Char">
    <w:name w:val="Heading 1 Char"/>
    <w:basedOn w:val="DefaultParagraphFont"/>
    <w:link w:val="Heading1"/>
    <w:uiPriority w:val="9"/>
    <w:rsid w:val="00A94B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599">
      <w:bodyDiv w:val="1"/>
      <w:marLeft w:val="0"/>
      <w:marRight w:val="0"/>
      <w:marTop w:val="0"/>
      <w:marBottom w:val="0"/>
      <w:divBdr>
        <w:top w:val="none" w:sz="0" w:space="0" w:color="auto"/>
        <w:left w:val="none" w:sz="0" w:space="0" w:color="auto"/>
        <w:bottom w:val="none" w:sz="0" w:space="0" w:color="auto"/>
        <w:right w:val="none" w:sz="0" w:space="0" w:color="auto"/>
      </w:divBdr>
    </w:div>
    <w:div w:id="237523785">
      <w:bodyDiv w:val="1"/>
      <w:marLeft w:val="0"/>
      <w:marRight w:val="0"/>
      <w:marTop w:val="0"/>
      <w:marBottom w:val="0"/>
      <w:divBdr>
        <w:top w:val="none" w:sz="0" w:space="0" w:color="auto"/>
        <w:left w:val="none" w:sz="0" w:space="0" w:color="auto"/>
        <w:bottom w:val="none" w:sz="0" w:space="0" w:color="auto"/>
        <w:right w:val="none" w:sz="0" w:space="0" w:color="auto"/>
      </w:divBdr>
    </w:div>
    <w:div w:id="778259268">
      <w:bodyDiv w:val="1"/>
      <w:marLeft w:val="0"/>
      <w:marRight w:val="0"/>
      <w:marTop w:val="0"/>
      <w:marBottom w:val="0"/>
      <w:divBdr>
        <w:top w:val="none" w:sz="0" w:space="0" w:color="auto"/>
        <w:left w:val="none" w:sz="0" w:space="0" w:color="auto"/>
        <w:bottom w:val="none" w:sz="0" w:space="0" w:color="auto"/>
        <w:right w:val="none" w:sz="0" w:space="0" w:color="auto"/>
      </w:divBdr>
    </w:div>
    <w:div w:id="955940084">
      <w:bodyDiv w:val="1"/>
      <w:marLeft w:val="0"/>
      <w:marRight w:val="0"/>
      <w:marTop w:val="0"/>
      <w:marBottom w:val="0"/>
      <w:divBdr>
        <w:top w:val="none" w:sz="0" w:space="0" w:color="auto"/>
        <w:left w:val="none" w:sz="0" w:space="0" w:color="auto"/>
        <w:bottom w:val="none" w:sz="0" w:space="0" w:color="auto"/>
        <w:right w:val="none" w:sz="0" w:space="0" w:color="auto"/>
      </w:divBdr>
      <w:divsChild>
        <w:div w:id="210390276">
          <w:marLeft w:val="0"/>
          <w:marRight w:val="0"/>
          <w:marTop w:val="0"/>
          <w:marBottom w:val="0"/>
          <w:divBdr>
            <w:top w:val="none" w:sz="0" w:space="0" w:color="auto"/>
            <w:left w:val="none" w:sz="0" w:space="0" w:color="auto"/>
            <w:bottom w:val="none" w:sz="0" w:space="0" w:color="auto"/>
            <w:right w:val="none" w:sz="0" w:space="0" w:color="auto"/>
          </w:divBdr>
        </w:div>
      </w:divsChild>
    </w:div>
    <w:div w:id="2018267419">
      <w:bodyDiv w:val="1"/>
      <w:marLeft w:val="0"/>
      <w:marRight w:val="0"/>
      <w:marTop w:val="0"/>
      <w:marBottom w:val="0"/>
      <w:divBdr>
        <w:top w:val="none" w:sz="0" w:space="0" w:color="auto"/>
        <w:left w:val="none" w:sz="0" w:space="0" w:color="auto"/>
        <w:bottom w:val="none" w:sz="0" w:space="0" w:color="auto"/>
        <w:right w:val="none" w:sz="0" w:space="0" w:color="auto"/>
      </w:divBdr>
      <w:divsChild>
        <w:div w:id="130712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Shulman</dc:creator>
  <cp:keywords/>
  <dc:description/>
  <cp:lastModifiedBy>David Shulman</cp:lastModifiedBy>
  <cp:revision>8</cp:revision>
  <dcterms:created xsi:type="dcterms:W3CDTF">2022-04-09T00:57:00Z</dcterms:created>
  <dcterms:modified xsi:type="dcterms:W3CDTF">2022-04-09T21:45:00Z</dcterms:modified>
</cp:coreProperties>
</file>